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55" w:rsidRPr="00ED4155" w:rsidRDefault="00ED4155" w:rsidP="00ED4155">
      <w:pPr>
        <w:pStyle w:val="Normal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ED4155">
        <w:rPr>
          <w:rStyle w:val="Accentuation"/>
          <w:rFonts w:asciiTheme="minorHAnsi" w:hAnsiTheme="minorHAnsi"/>
          <w:sz w:val="22"/>
          <w:szCs w:val="22"/>
        </w:rPr>
        <w:t>Toute personne qui viendrait à utiliser et le cas échéant rediffuser les données figurant sur ce site réalise un nouveau traitement de données personnelles et doit - à ce titre et au préalable - réaliser en qualité de Responsable de traitement, une déclaration auprès de la CNIL et informer conformément à l’article 32 III de la Loi du 6 janvier 1978, les personnes concernées par ce nouveau traitement, de sa finalité, des destinataires des données ainsi que de leurs droits d’accès et de rectification voire d’opposition.</w:t>
      </w:r>
    </w:p>
    <w:p w:rsidR="00C61A5A" w:rsidRDefault="002447D4"/>
    <w:sectPr w:rsidR="00C61A5A" w:rsidSect="00E3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155"/>
    <w:rsid w:val="002447D4"/>
    <w:rsid w:val="00CA4994"/>
    <w:rsid w:val="00E33612"/>
    <w:rsid w:val="00ED4155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D41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579">
                      <w:marLeft w:val="0"/>
                      <w:marRight w:val="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9508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>Stallergenes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F.SCHROBILTGEN</dc:creator>
  <cp:lastModifiedBy>F.SCHROBILTGEN</cp:lastModifiedBy>
  <cp:revision>2</cp:revision>
  <dcterms:created xsi:type="dcterms:W3CDTF">2013-09-30T11:52:00Z</dcterms:created>
  <dcterms:modified xsi:type="dcterms:W3CDTF">2013-09-30T11:52:00Z</dcterms:modified>
</cp:coreProperties>
</file>